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№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-01-20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1586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71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г.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Салавата </w:t>
      </w:r>
      <w:r>
        <w:rPr>
          <w:rFonts w:ascii="Times New Roman" w:eastAsia="Times New Roman" w:hAnsi="Times New Roman" w:cs="Times New Roman"/>
          <w:sz w:val="26"/>
          <w:szCs w:val="26"/>
        </w:rPr>
        <w:t>Юлаева</w:t>
      </w:r>
      <w:r>
        <w:rPr>
          <w:rFonts w:ascii="Times New Roman" w:eastAsia="Times New Roman" w:hAnsi="Times New Roman" w:cs="Times New Roman"/>
          <w:sz w:val="26"/>
          <w:szCs w:val="26"/>
        </w:rPr>
        <w:t>, д. 13,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6"/>
          <w:szCs w:val="26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9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надлежаще извещен о времени и ме</w:t>
      </w:r>
      <w:r>
        <w:rPr>
          <w:rFonts w:ascii="Times New Roman" w:eastAsia="Times New Roman" w:hAnsi="Times New Roman" w:cs="Times New Roman"/>
          <w:sz w:val="26"/>
          <w:szCs w:val="26"/>
        </w:rPr>
        <w:t>сте рассмотрения дела /расписка</w:t>
      </w:r>
      <w:r>
        <w:rPr>
          <w:rFonts w:ascii="Times New Roman" w:eastAsia="Times New Roman" w:hAnsi="Times New Roman" w:cs="Times New Roman"/>
          <w:sz w:val="26"/>
          <w:szCs w:val="26"/>
        </w:rPr>
        <w:t>/,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был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правонарушением согласен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UserDefinedgrp-40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39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UserDefinedgrp-40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>и считает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1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00 /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двадцать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>коп./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UserDefinedgrp-42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0412365400325002362620121</w:t>
      </w:r>
      <w:r>
        <w:rPr>
          <w:rFonts w:ascii="Times New Roman" w:eastAsia="Times New Roman" w:hAnsi="Times New Roman" w:cs="Times New Roman"/>
          <w:sz w:val="26"/>
          <w:szCs w:val="26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8rplc-13">
    <w:name w:val="cat-UserDefined grp-38 rplc-13"/>
    <w:basedOn w:val="DefaultParagraphFont"/>
  </w:style>
  <w:style w:type="character" w:customStyle="1" w:styleId="cat-UserDefinedgrp-37rplc-18">
    <w:name w:val="cat-UserDefined grp-37 rplc-18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9rplc-25">
    <w:name w:val="cat-UserDefined grp-39 rplc-25"/>
    <w:basedOn w:val="DefaultParagraphFont"/>
  </w:style>
  <w:style w:type="character" w:customStyle="1" w:styleId="cat-UserDefinedgrp-37rplc-27">
    <w:name w:val="cat-UserDefined grp-37 rplc-27"/>
    <w:basedOn w:val="DefaultParagraphFont"/>
  </w:style>
  <w:style w:type="character" w:customStyle="1" w:styleId="cat-UserDefinedgrp-40rplc-30">
    <w:name w:val="cat-UserDefined grp-40 rplc-30"/>
    <w:basedOn w:val="DefaultParagraphFont"/>
  </w:style>
  <w:style w:type="character" w:customStyle="1" w:styleId="cat-UserDefinedgrp-39rplc-31">
    <w:name w:val="cat-UserDefined grp-39 rplc-31"/>
    <w:basedOn w:val="DefaultParagraphFont"/>
  </w:style>
  <w:style w:type="character" w:customStyle="1" w:styleId="cat-UserDefinedgrp-40rplc-34">
    <w:name w:val="cat-UserDefined grp-40 rplc-34"/>
    <w:basedOn w:val="DefaultParagraphFont"/>
  </w:style>
  <w:style w:type="character" w:customStyle="1" w:styleId="cat-UserDefinedgrp-41rplc-38">
    <w:name w:val="cat-UserDefined grp-41 rplc-38"/>
    <w:basedOn w:val="DefaultParagraphFont"/>
  </w:style>
  <w:style w:type="character" w:customStyle="1" w:styleId="cat-UserDefinedgrp-42rplc-42">
    <w:name w:val="cat-UserDefined grp-42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